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r w:rsidRPr="00DA36C7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НОРМАТИВЫ ПОТРЕБЛЕНИЯ КОММУНАЛЬНОЙ УСЛУГИ ПО ГАЗОСНАБЖЕНИЮ В ЖИЛЫХ ПОМЕЩЕНИЯХ ПРИ ИСПОЛЬЗОВАНИИ ПРИРОДНОГО ГАЗА НА ТЕРРИТОРИИ РОСТОВСКОЙ ОБЛАСТИ</w:t>
      </w:r>
    </w:p>
    <w:p w:rsidR="00DA36C7" w:rsidRDefault="00DA36C7" w:rsidP="00DA36C7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постановлению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службы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 тарифам Ростовской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24.08.2012 N 29/105</w:t>
      </w:r>
    </w:p>
    <w:p w:rsidR="00DA36C7" w:rsidRDefault="00DA36C7" w:rsidP="00DA36C7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(в ред. постановлений РСТ РО </w:t>
      </w:r>
      <w:r w:rsidRPr="00DA36C7">
        <w:rPr>
          <w:rFonts w:ascii="Arial" w:hAnsi="Arial" w:cs="Arial"/>
          <w:color w:val="2D2D2D"/>
          <w:spacing w:val="2"/>
          <w:sz w:val="19"/>
          <w:szCs w:val="19"/>
        </w:rPr>
        <w:t>от 19.10.2012 N 39/4</w:t>
      </w:r>
      <w:r>
        <w:rPr>
          <w:rFonts w:ascii="Arial" w:hAnsi="Arial" w:cs="Arial"/>
          <w:color w:val="2D2D2D"/>
          <w:spacing w:val="2"/>
          <w:sz w:val="19"/>
          <w:szCs w:val="19"/>
        </w:rPr>
        <w:t>,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DA36C7">
        <w:rPr>
          <w:rFonts w:ascii="Arial" w:hAnsi="Arial" w:cs="Arial"/>
          <w:color w:val="2D2D2D"/>
          <w:spacing w:val="2"/>
          <w:sz w:val="19"/>
          <w:szCs w:val="19"/>
        </w:rPr>
        <w:t>от 12.08.2014 N 42/2</w:t>
      </w:r>
      <w:r>
        <w:rPr>
          <w:rFonts w:ascii="Arial" w:hAnsi="Arial" w:cs="Arial"/>
          <w:color w:val="2D2D2D"/>
          <w:spacing w:val="2"/>
          <w:sz w:val="19"/>
          <w:szCs w:val="19"/>
        </w:rPr>
        <w:t>)</w:t>
      </w:r>
    </w:p>
    <w:p w:rsidR="00DA36C7" w:rsidRDefault="00DA36C7" w:rsidP="00DA36C7">
      <w:pPr>
        <w:pStyle w:val="un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2D2D2D"/>
          <w:spacing w:val="2"/>
          <w:sz w:val="19"/>
          <w:szCs w:val="19"/>
        </w:rPr>
      </w:pPr>
      <w:r>
        <w:rPr>
          <w:rFonts w:ascii="Courier New" w:hAnsi="Courier New" w:cs="Courier New"/>
          <w:color w:val="2D2D2D"/>
          <w:spacing w:val="2"/>
          <w:sz w:val="19"/>
          <w:szCs w:val="19"/>
        </w:rPr>
        <w:t>┌════┬═══════════════════════════════════════════════┬═══════════════════‰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N  │        Направления использования газа         │      Норматив 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</w:t>
      </w:r>
      <w:proofErr w:type="gram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п</w:t>
      </w:r>
      <w:proofErr w:type="spellEnd"/>
      <w:proofErr w:type="gramEnd"/>
      <w:r>
        <w:rPr>
          <w:rFonts w:ascii="Courier New" w:hAnsi="Courier New" w:cs="Courier New"/>
          <w:color w:val="2D2D2D"/>
          <w:spacing w:val="2"/>
          <w:sz w:val="19"/>
          <w:szCs w:val="19"/>
        </w:rPr>
        <w:t>/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п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│                                               │    потребления 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 xml:space="preserve">│    │                                               │коммунальной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услуги│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 xml:space="preserve">│    │                                               │ по газоснабжению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в│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│                                               │  жилых помещениях 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├════┼═══════════════════════════════════════════════┼═══════════════════┤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 xml:space="preserve">│ 1.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│Приготовление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пищи с использованием газовых    │   13 куб. </w:t>
      </w:r>
      <w:proofErr w:type="gram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м</w:t>
      </w:r>
      <w:proofErr w:type="gramEnd"/>
      <w:r>
        <w:rPr>
          <w:rFonts w:ascii="Courier New" w:hAnsi="Courier New" w:cs="Courier New"/>
          <w:color w:val="2D2D2D"/>
          <w:spacing w:val="2"/>
          <w:sz w:val="19"/>
          <w:szCs w:val="19"/>
        </w:rPr>
        <w:t>/чел. 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│плит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                                          │               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├════┼═══════════════════════════════════════════════┼═══════════════════┤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 xml:space="preserve">│ 2.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│Подогрев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воды для хозяйственных и санитарно-   │               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│гигиенических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нужд (при отсутствии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централиз</w:t>
      </w:r>
      <w:proofErr w:type="gram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о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>-</w:t>
      </w:r>
      <w:proofErr w:type="gram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│               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│ванного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горячего водоснабжения)                │               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├════┼═══════════════════════════════════════════════┼═══════════════════┤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│2.1.│с использованием газовой плиты                 │   8 куб. м/чел. 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├════┼═══════════════════════════════════════════════┼═══════════════════┤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│2.2.│с использованием газового нагревателя          │ 16,52 куб. м/чел. 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├════┼═══════════════════════════════════════════════┼═══════════════════┤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 xml:space="preserve">│ 3.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│Отопление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(при отсутствии централизованного    │12,4 куб. </w:t>
      </w:r>
      <w:proofErr w:type="gram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м</w:t>
      </w:r>
      <w:proofErr w:type="gram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/1 кв.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м│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│отопления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>)                                 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│общей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площади 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жилых│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│                                           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│помещений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в месяц 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│                                               │отопительного  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    │                                               </w:t>
      </w:r>
      <w:proofErr w:type="spellStart"/>
      <w:r>
        <w:rPr>
          <w:rFonts w:ascii="Courier New" w:hAnsi="Courier New" w:cs="Courier New"/>
          <w:color w:val="2D2D2D"/>
          <w:spacing w:val="2"/>
          <w:sz w:val="19"/>
          <w:szCs w:val="19"/>
        </w:rPr>
        <w:t>│периода</w:t>
      </w:r>
      <w:proofErr w:type="spellEnd"/>
      <w:r>
        <w:rPr>
          <w:rFonts w:ascii="Courier New" w:hAnsi="Courier New" w:cs="Courier New"/>
          <w:color w:val="2D2D2D"/>
          <w:spacing w:val="2"/>
          <w:sz w:val="19"/>
          <w:szCs w:val="19"/>
        </w:rPr>
        <w:t xml:space="preserve">            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│(в ред. постановлений РСТ РО от 19.10.2012 N 39/4, от 12.08.2014 N 42/2)│</w:t>
      </w: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  <w:t>└════┴═══════════════════════════════════════════════┴═══════════════════…</w:t>
      </w:r>
    </w:p>
    <w:p w:rsidR="00C14D5F" w:rsidRPr="00DA36C7" w:rsidRDefault="00DA36C7" w:rsidP="00DA36C7"/>
    <w:sectPr w:rsidR="00C14D5F" w:rsidRPr="00DA36C7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C1A63"/>
    <w:rsid w:val="007D4D88"/>
    <w:rsid w:val="007D7531"/>
    <w:rsid w:val="009A611F"/>
    <w:rsid w:val="00A351D6"/>
    <w:rsid w:val="00B965DE"/>
    <w:rsid w:val="00C61E14"/>
    <w:rsid w:val="00D14A1B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2018-07-07T03:39:00Z</dcterms:created>
  <dcterms:modified xsi:type="dcterms:W3CDTF">2018-07-07T03:39:00Z</dcterms:modified>
</cp:coreProperties>
</file>